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华康简标题宋" w:hAnsi="新宋体" w:eastAsia="华康简标题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华康简标题宋" w:cs="华康简标题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第三届（</w:t>
      </w:r>
      <w:r>
        <w:rPr>
          <w:rFonts w:ascii="Times New Roman" w:hAnsi="Times New Roman" w:eastAsia="华康简标题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Times New Roman" w:hAnsi="Times New Roman" w:eastAsia="华康简标题宋" w:cs="华康简标题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年）寮步镇文化管理员报名表</w:t>
      </w:r>
    </w:p>
    <w:bookmarkEnd w:id="0"/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701"/>
        <w:gridCol w:w="142"/>
        <w:gridCol w:w="992"/>
        <w:gridCol w:w="1276"/>
        <w:gridCol w:w="1276"/>
        <w:gridCol w:w="1313"/>
        <w:gridCol w:w="10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子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31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选报专业技能展示类别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58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专业技术资格、职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业资格</w:t>
            </w:r>
          </w:p>
        </w:tc>
        <w:tc>
          <w:tcPr>
            <w:tcW w:w="658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6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26" w:type="dxa"/>
            <w:gridSpan w:val="8"/>
          </w:tcPr>
          <w:p>
            <w:pPr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仿宋_GB2312" w:hAns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8090" w:type="dxa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我保证以上填写的资料内容真实、有效，并对资料实质内容的真实性负责。如有虚假，承担法律责任。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声明人：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声明日期：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3C95"/>
    <w:rsid w:val="2FFB71B6"/>
    <w:rsid w:val="626B3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2019-08-22T07:04:00Z</dcterms:created>
  <dc:creator>银1418561819</dc:creator>
  <cp:lastModifiedBy>银1418561819</cp:lastModifiedBy>
  <dcterms:modified xsi:type="dcterms:W3CDTF">2019-08-22T07:04:44Z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